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A3770B3" w14:textId="77777777" w:rsidR="00F0662E" w:rsidRDefault="000F58D1" w:rsidP="0040648E">
      <w:pPr>
        <w:spacing w:after="0" w:line="23" w:lineRule="atLeast"/>
        <w:contextualSpacing/>
        <w:jc w:val="center"/>
        <w:rPr>
          <w:b/>
          <w:bCs/>
          <w:color w:val="521A63"/>
          <w:sz w:val="36"/>
          <w:szCs w:val="36"/>
        </w:rPr>
      </w:pPr>
      <w:r w:rsidRPr="00163A34">
        <w:rPr>
          <w:b/>
          <w:bCs/>
          <w:color w:val="521A63"/>
          <w:sz w:val="36"/>
          <w:szCs w:val="36"/>
        </w:rPr>
        <w:t>Paediatric Critical Care Society (PCC</w:t>
      </w:r>
      <w:r w:rsidR="00105187" w:rsidRPr="00163A34">
        <w:rPr>
          <w:b/>
          <w:bCs/>
          <w:color w:val="521A63"/>
          <w:sz w:val="36"/>
          <w:szCs w:val="36"/>
        </w:rPr>
        <w:t>S</w:t>
      </w:r>
      <w:r w:rsidRPr="00163A34">
        <w:rPr>
          <w:b/>
          <w:bCs/>
          <w:color w:val="521A63"/>
          <w:sz w:val="36"/>
          <w:szCs w:val="36"/>
        </w:rPr>
        <w:t>)</w:t>
      </w:r>
    </w:p>
    <w:p w14:paraId="03ACE4FD" w14:textId="63F6610D" w:rsidR="00D86384" w:rsidRDefault="00D86384" w:rsidP="0040648E">
      <w:pPr>
        <w:spacing w:after="0" w:line="23" w:lineRule="atLeast"/>
        <w:contextualSpacing/>
        <w:jc w:val="center"/>
        <w:rPr>
          <w:b/>
          <w:bCs/>
          <w:color w:val="521A63"/>
          <w:sz w:val="36"/>
          <w:szCs w:val="36"/>
        </w:rPr>
      </w:pPr>
      <w:r w:rsidRPr="00D86384">
        <w:rPr>
          <w:b/>
          <w:bCs/>
          <w:color w:val="521A63"/>
          <w:sz w:val="36"/>
          <w:szCs w:val="36"/>
        </w:rPr>
        <w:t xml:space="preserve">Guidance for Deferral from a </w:t>
      </w:r>
      <w:r>
        <w:rPr>
          <w:b/>
          <w:bCs/>
          <w:color w:val="521A63"/>
          <w:sz w:val="36"/>
          <w:szCs w:val="36"/>
        </w:rPr>
        <w:t>PCCS</w:t>
      </w:r>
      <w:r w:rsidRPr="00D86384">
        <w:rPr>
          <w:b/>
          <w:bCs/>
          <w:color w:val="521A63"/>
          <w:sz w:val="36"/>
          <w:szCs w:val="36"/>
        </w:rPr>
        <w:t xml:space="preserve"> </w:t>
      </w:r>
      <w:r w:rsidR="00282A26">
        <w:rPr>
          <w:b/>
          <w:bCs/>
          <w:color w:val="521A63"/>
          <w:sz w:val="36"/>
          <w:szCs w:val="36"/>
        </w:rPr>
        <w:t>R</w:t>
      </w:r>
      <w:r w:rsidRPr="00D86384">
        <w:rPr>
          <w:b/>
          <w:bCs/>
          <w:color w:val="521A63"/>
          <w:sz w:val="36"/>
          <w:szCs w:val="36"/>
        </w:rPr>
        <w:t xml:space="preserve">atified </w:t>
      </w:r>
      <w:r>
        <w:rPr>
          <w:b/>
          <w:bCs/>
          <w:color w:val="521A63"/>
          <w:sz w:val="36"/>
          <w:szCs w:val="36"/>
        </w:rPr>
        <w:t>Course</w:t>
      </w:r>
    </w:p>
    <w:p w14:paraId="3E40ED1E" w14:textId="2D43E5BC" w:rsidR="007D6B7B" w:rsidRPr="001D4B4C" w:rsidRDefault="00D81F80" w:rsidP="001D4B4C">
      <w:pPr>
        <w:spacing w:after="0" w:line="264" w:lineRule="auto"/>
        <w:contextualSpacing/>
        <w:jc w:val="center"/>
        <w:rPr>
          <w:sz w:val="24"/>
          <w:szCs w:val="24"/>
        </w:rPr>
      </w:pPr>
      <w:r w:rsidRPr="001D4B4C">
        <w:rPr>
          <w:sz w:val="24"/>
          <w:szCs w:val="24"/>
        </w:rPr>
        <w:t>This guidance should be read in conjunction with your Trust’s study leave policies and if a conflict in wording exists; discuss with your course lead and manager.</w:t>
      </w:r>
    </w:p>
    <w:p w14:paraId="1417D895" w14:textId="77777777" w:rsidR="00D81F80" w:rsidRPr="001D4B4C" w:rsidRDefault="00D81F80" w:rsidP="001D4B4C">
      <w:pPr>
        <w:spacing w:after="0" w:line="264" w:lineRule="auto"/>
        <w:contextualSpacing/>
        <w:jc w:val="center"/>
        <w:rPr>
          <w:rFonts w:cstheme="minorHAnsi"/>
          <w:color w:val="0F243E" w:themeColor="text2" w:themeShade="80"/>
          <w:sz w:val="24"/>
          <w:szCs w:val="24"/>
        </w:rPr>
      </w:pPr>
    </w:p>
    <w:p w14:paraId="5583DF64" w14:textId="77777777" w:rsidR="00D81F80" w:rsidRPr="00AD57E7" w:rsidRDefault="00D81F80" w:rsidP="001D4B4C">
      <w:pPr>
        <w:spacing w:after="0" w:line="264" w:lineRule="auto"/>
        <w:contextualSpacing/>
        <w:rPr>
          <w:rFonts w:cstheme="minorHAnsi"/>
          <w:color w:val="521A63"/>
          <w:sz w:val="24"/>
          <w:szCs w:val="24"/>
        </w:rPr>
      </w:pPr>
      <w:r w:rsidRPr="00AD57E7">
        <w:rPr>
          <w:rFonts w:cstheme="minorHAnsi"/>
          <w:b/>
          <w:color w:val="521A63"/>
          <w:sz w:val="24"/>
          <w:szCs w:val="24"/>
        </w:rPr>
        <w:t>What is Deferring from a course?</w:t>
      </w:r>
    </w:p>
    <w:p w14:paraId="3F1DF39E" w14:textId="77777777" w:rsidR="00D81F80" w:rsidRPr="00AD57E7" w:rsidRDefault="00D81F80" w:rsidP="00AD57E7">
      <w:pPr>
        <w:pStyle w:val="ListParagraph"/>
        <w:numPr>
          <w:ilvl w:val="0"/>
          <w:numId w:val="24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AD57E7">
        <w:rPr>
          <w:rFonts w:cstheme="minorHAnsi"/>
          <w:sz w:val="24"/>
          <w:szCs w:val="24"/>
        </w:rPr>
        <w:t xml:space="preserve">Deferring from a course of study is usually requested by a student when a change in their circumstances happens which could not have been predicted when the student started their course of study. </w:t>
      </w:r>
    </w:p>
    <w:p w14:paraId="7B17CAA3" w14:textId="232CA643" w:rsidR="00D81F80" w:rsidRPr="00AD57E7" w:rsidRDefault="00D81F80" w:rsidP="00AD57E7">
      <w:pPr>
        <w:pStyle w:val="ListParagraph"/>
        <w:numPr>
          <w:ilvl w:val="0"/>
          <w:numId w:val="24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AD57E7">
        <w:rPr>
          <w:rFonts w:cstheme="minorHAnsi"/>
          <w:sz w:val="24"/>
          <w:szCs w:val="24"/>
        </w:rPr>
        <w:t>If deferral is requested during the assessment process period, extenuating circumstances may be more appropriate (See PCCS E</w:t>
      </w:r>
      <w:r w:rsidR="00AD57E7">
        <w:rPr>
          <w:rFonts w:cstheme="minorHAnsi"/>
          <w:sz w:val="24"/>
          <w:szCs w:val="24"/>
        </w:rPr>
        <w:t xml:space="preserve">xtenuating </w:t>
      </w:r>
      <w:r w:rsidRPr="00AD57E7">
        <w:rPr>
          <w:rFonts w:cstheme="minorHAnsi"/>
          <w:sz w:val="24"/>
          <w:szCs w:val="24"/>
        </w:rPr>
        <w:t>C</w:t>
      </w:r>
      <w:r w:rsidR="00AD57E7">
        <w:rPr>
          <w:rFonts w:cstheme="minorHAnsi"/>
          <w:sz w:val="24"/>
          <w:szCs w:val="24"/>
        </w:rPr>
        <w:t>ircumstances</w:t>
      </w:r>
      <w:r w:rsidRPr="00AD57E7">
        <w:rPr>
          <w:rFonts w:cstheme="minorHAnsi"/>
          <w:sz w:val="24"/>
          <w:szCs w:val="24"/>
        </w:rPr>
        <w:t xml:space="preserve"> guidance)</w:t>
      </w:r>
      <w:r w:rsidR="00AD57E7" w:rsidRPr="00AD57E7">
        <w:rPr>
          <w:rFonts w:cstheme="minorHAnsi"/>
          <w:sz w:val="24"/>
          <w:szCs w:val="24"/>
        </w:rPr>
        <w:t>.</w:t>
      </w:r>
    </w:p>
    <w:p w14:paraId="5AC5D20A" w14:textId="1F1E6944" w:rsidR="00D81F80" w:rsidRPr="00AD57E7" w:rsidRDefault="00D81F80" w:rsidP="00AD57E7">
      <w:pPr>
        <w:pStyle w:val="ListParagraph"/>
        <w:numPr>
          <w:ilvl w:val="0"/>
          <w:numId w:val="24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AD57E7">
        <w:rPr>
          <w:rFonts w:cstheme="minorHAnsi"/>
          <w:sz w:val="24"/>
          <w:szCs w:val="24"/>
        </w:rPr>
        <w:t>Deferring is different to withdrawing from a course. Deferring implies that the student plans to return to their studies at a specified time in the foreseeable future</w:t>
      </w:r>
      <w:r w:rsidR="00AD57E7" w:rsidRPr="00AD57E7">
        <w:rPr>
          <w:rFonts w:cstheme="minorHAnsi"/>
          <w:sz w:val="24"/>
          <w:szCs w:val="24"/>
        </w:rPr>
        <w:t>.</w:t>
      </w:r>
    </w:p>
    <w:p w14:paraId="33836523" w14:textId="77777777" w:rsidR="00D81F80" w:rsidRPr="00101CC5" w:rsidRDefault="00D81F80" w:rsidP="00101CC5">
      <w:pPr>
        <w:spacing w:after="0" w:line="264" w:lineRule="auto"/>
        <w:rPr>
          <w:rFonts w:cstheme="minorHAnsi"/>
          <w:sz w:val="24"/>
          <w:szCs w:val="24"/>
        </w:rPr>
      </w:pPr>
    </w:p>
    <w:p w14:paraId="52CBBD31" w14:textId="77777777" w:rsidR="00D81F80" w:rsidRPr="00AD57E7" w:rsidRDefault="00D81F80" w:rsidP="001D4B4C">
      <w:pPr>
        <w:spacing w:after="0" w:line="264" w:lineRule="auto"/>
        <w:contextualSpacing/>
        <w:rPr>
          <w:rFonts w:cstheme="minorHAnsi"/>
          <w:b/>
          <w:color w:val="521A63"/>
          <w:sz w:val="24"/>
          <w:szCs w:val="24"/>
        </w:rPr>
      </w:pPr>
      <w:r w:rsidRPr="00AD57E7">
        <w:rPr>
          <w:rFonts w:cstheme="minorHAnsi"/>
          <w:b/>
          <w:color w:val="521A63"/>
          <w:sz w:val="24"/>
          <w:szCs w:val="24"/>
        </w:rPr>
        <w:t>Procedure for Deferral</w:t>
      </w:r>
    </w:p>
    <w:p w14:paraId="20F582EC" w14:textId="77777777" w:rsidR="00AD57E7" w:rsidRDefault="00D81F80" w:rsidP="001D4B4C">
      <w:pPr>
        <w:tabs>
          <w:tab w:val="left" w:pos="0"/>
        </w:tabs>
        <w:spacing w:after="0" w:line="264" w:lineRule="auto"/>
        <w:contextualSpacing/>
        <w:rPr>
          <w:rFonts w:cstheme="minorHAnsi"/>
          <w:sz w:val="24"/>
          <w:szCs w:val="24"/>
        </w:rPr>
      </w:pPr>
      <w:r w:rsidRPr="001D4B4C">
        <w:rPr>
          <w:rFonts w:cstheme="minorHAnsi"/>
          <w:sz w:val="24"/>
          <w:szCs w:val="24"/>
        </w:rPr>
        <w:t>If a student wishes to ask for a deferral</w:t>
      </w:r>
      <w:r w:rsidR="00AD57E7">
        <w:rPr>
          <w:rFonts w:cstheme="minorHAnsi"/>
          <w:sz w:val="24"/>
          <w:szCs w:val="24"/>
        </w:rPr>
        <w:t>:</w:t>
      </w:r>
    </w:p>
    <w:p w14:paraId="7B51C241" w14:textId="77777777" w:rsidR="00AD57E7" w:rsidRDefault="00AD57E7" w:rsidP="00AD57E7">
      <w:pPr>
        <w:pStyle w:val="ListParagraph"/>
        <w:numPr>
          <w:ilvl w:val="0"/>
          <w:numId w:val="23"/>
        </w:numPr>
        <w:tabs>
          <w:tab w:val="left" w:pos="0"/>
        </w:tabs>
        <w:spacing w:after="0" w:line="264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81F80" w:rsidRPr="00AD57E7">
        <w:rPr>
          <w:rFonts w:cstheme="minorHAnsi"/>
          <w:sz w:val="24"/>
          <w:szCs w:val="24"/>
        </w:rPr>
        <w:t xml:space="preserve">he first action is to talk it though with their manager and course lead. </w:t>
      </w:r>
    </w:p>
    <w:p w14:paraId="68B6174E" w14:textId="798CBEDC" w:rsidR="00AD57E7" w:rsidRDefault="00D81F80" w:rsidP="00AD57E7">
      <w:pPr>
        <w:pStyle w:val="ListParagraph"/>
        <w:numPr>
          <w:ilvl w:val="0"/>
          <w:numId w:val="23"/>
        </w:numPr>
        <w:tabs>
          <w:tab w:val="left" w:pos="0"/>
        </w:tabs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AD57E7">
        <w:rPr>
          <w:rFonts w:cstheme="minorHAnsi"/>
          <w:sz w:val="24"/>
          <w:szCs w:val="24"/>
        </w:rPr>
        <w:t xml:space="preserve">Once a period of deferral has been agreed the form </w:t>
      </w:r>
      <w:r w:rsidR="00AD57E7">
        <w:rPr>
          <w:rFonts w:cstheme="minorHAnsi"/>
          <w:sz w:val="24"/>
          <w:szCs w:val="24"/>
        </w:rPr>
        <w:t>on page 2 must</w:t>
      </w:r>
      <w:r w:rsidRPr="00AD57E7">
        <w:rPr>
          <w:rFonts w:cstheme="minorHAnsi"/>
          <w:sz w:val="24"/>
          <w:szCs w:val="24"/>
        </w:rPr>
        <w:t xml:space="preserve"> be signed and copies kept by all three parties</w:t>
      </w:r>
      <w:r w:rsidR="00AD57E7">
        <w:rPr>
          <w:rFonts w:cstheme="minorHAnsi"/>
          <w:sz w:val="24"/>
          <w:szCs w:val="24"/>
        </w:rPr>
        <w:t>.</w:t>
      </w:r>
    </w:p>
    <w:p w14:paraId="67BC2F13" w14:textId="77777777" w:rsidR="00AD57E7" w:rsidRDefault="00D81F80" w:rsidP="00AD57E7">
      <w:pPr>
        <w:pStyle w:val="ListParagraph"/>
        <w:numPr>
          <w:ilvl w:val="0"/>
          <w:numId w:val="23"/>
        </w:numPr>
        <w:tabs>
          <w:tab w:val="left" w:pos="0"/>
        </w:tabs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884D67">
        <w:rPr>
          <w:rFonts w:cstheme="minorHAnsi"/>
          <w:b/>
          <w:bCs/>
          <w:sz w:val="24"/>
          <w:szCs w:val="24"/>
        </w:rPr>
        <w:t>The maximum deferral period is 12 months</w:t>
      </w:r>
      <w:r w:rsidRPr="00AD57E7">
        <w:rPr>
          <w:rFonts w:cstheme="minorHAnsi"/>
          <w:sz w:val="24"/>
          <w:szCs w:val="24"/>
        </w:rPr>
        <w:t xml:space="preserve">, a longer period than this will impact on the student’s abilities to resume their studies where they left off without considerable support from the course and clinical teams. </w:t>
      </w:r>
    </w:p>
    <w:p w14:paraId="5F336368" w14:textId="741505A9" w:rsidR="00D81F80" w:rsidRDefault="00D81F80" w:rsidP="00AD57E7">
      <w:pPr>
        <w:pStyle w:val="ListParagraph"/>
        <w:numPr>
          <w:ilvl w:val="0"/>
          <w:numId w:val="23"/>
        </w:numPr>
        <w:tabs>
          <w:tab w:val="left" w:pos="0"/>
        </w:tabs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AD57E7">
        <w:rPr>
          <w:rFonts w:cstheme="minorHAnsi"/>
          <w:sz w:val="24"/>
          <w:szCs w:val="24"/>
        </w:rPr>
        <w:t xml:space="preserve">If </w:t>
      </w:r>
      <w:r w:rsidR="00AD57E7">
        <w:rPr>
          <w:rFonts w:cstheme="minorHAnsi"/>
          <w:sz w:val="24"/>
          <w:szCs w:val="24"/>
        </w:rPr>
        <w:t>the maximum deferral</w:t>
      </w:r>
      <w:r w:rsidRPr="00AD57E7">
        <w:rPr>
          <w:rFonts w:cstheme="minorHAnsi"/>
          <w:sz w:val="24"/>
          <w:szCs w:val="24"/>
        </w:rPr>
        <w:t xml:space="preserve"> period is exceeded, the student may be required to re-start the course from the beginning.</w:t>
      </w:r>
    </w:p>
    <w:p w14:paraId="6EF4214B" w14:textId="77777777" w:rsidR="00101CC5" w:rsidRDefault="00101CC5" w:rsidP="00101CC5">
      <w:pPr>
        <w:tabs>
          <w:tab w:val="left" w:pos="0"/>
        </w:tabs>
        <w:spacing w:after="0" w:line="264" w:lineRule="auto"/>
        <w:rPr>
          <w:rFonts w:cstheme="minorHAnsi"/>
          <w:sz w:val="24"/>
          <w:szCs w:val="24"/>
        </w:rPr>
      </w:pPr>
    </w:p>
    <w:p w14:paraId="1BFBB56D" w14:textId="77777777" w:rsidR="00101CC5" w:rsidRPr="00AD57E7" w:rsidRDefault="00101CC5" w:rsidP="00101CC5">
      <w:pPr>
        <w:spacing w:after="0" w:line="264" w:lineRule="auto"/>
        <w:contextualSpacing/>
        <w:rPr>
          <w:rFonts w:cstheme="minorHAnsi"/>
          <w:b/>
          <w:color w:val="521A63"/>
          <w:sz w:val="24"/>
          <w:szCs w:val="24"/>
        </w:rPr>
      </w:pPr>
      <w:r w:rsidRPr="00AD57E7">
        <w:rPr>
          <w:rFonts w:cstheme="minorHAnsi"/>
          <w:b/>
          <w:color w:val="521A63"/>
          <w:sz w:val="24"/>
          <w:szCs w:val="24"/>
        </w:rPr>
        <w:t>Reasons for Requesting a Deferral</w:t>
      </w:r>
    </w:p>
    <w:p w14:paraId="226BE4E6" w14:textId="77777777" w:rsidR="00101CC5" w:rsidRPr="001D4B4C" w:rsidRDefault="00101CC5" w:rsidP="00101CC5">
      <w:pPr>
        <w:spacing w:after="0" w:line="264" w:lineRule="auto"/>
        <w:contextualSpacing/>
        <w:rPr>
          <w:rFonts w:cstheme="minorHAnsi"/>
          <w:b/>
          <w:sz w:val="24"/>
          <w:szCs w:val="24"/>
        </w:rPr>
      </w:pPr>
      <w:r w:rsidRPr="001D4B4C">
        <w:rPr>
          <w:rFonts w:cstheme="minorHAnsi"/>
          <w:sz w:val="24"/>
          <w:szCs w:val="24"/>
        </w:rPr>
        <w:t>(This is a suggestive not comprehensive list</w:t>
      </w:r>
      <w:r>
        <w:rPr>
          <w:rFonts w:cstheme="minorHAnsi"/>
          <w:sz w:val="24"/>
          <w:szCs w:val="24"/>
        </w:rPr>
        <w:t>.</w:t>
      </w:r>
      <w:r w:rsidRPr="001D4B4C">
        <w:rPr>
          <w:rFonts w:cstheme="minorHAnsi"/>
          <w:sz w:val="24"/>
          <w:szCs w:val="24"/>
        </w:rPr>
        <w:t>)</w:t>
      </w:r>
    </w:p>
    <w:p w14:paraId="20391E47" w14:textId="77777777" w:rsidR="00101CC5" w:rsidRPr="001D4B4C" w:rsidRDefault="00101CC5" w:rsidP="00101CC5">
      <w:pPr>
        <w:pStyle w:val="ListParagraph"/>
        <w:numPr>
          <w:ilvl w:val="0"/>
          <w:numId w:val="20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1D4B4C">
        <w:rPr>
          <w:rFonts w:cstheme="minorHAnsi"/>
          <w:sz w:val="24"/>
          <w:szCs w:val="24"/>
        </w:rPr>
        <w:t>Pregnancy and maternity leave</w:t>
      </w:r>
      <w:r>
        <w:rPr>
          <w:rFonts w:cstheme="minorHAnsi"/>
          <w:sz w:val="24"/>
          <w:szCs w:val="24"/>
        </w:rPr>
        <w:t>.</w:t>
      </w:r>
    </w:p>
    <w:p w14:paraId="4A4B51A6" w14:textId="77777777" w:rsidR="00101CC5" w:rsidRPr="001D4B4C" w:rsidRDefault="00101CC5" w:rsidP="00101CC5">
      <w:pPr>
        <w:pStyle w:val="ListParagraph"/>
        <w:numPr>
          <w:ilvl w:val="0"/>
          <w:numId w:val="20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1D4B4C">
        <w:rPr>
          <w:rFonts w:cstheme="minorHAnsi"/>
          <w:sz w:val="24"/>
          <w:szCs w:val="24"/>
        </w:rPr>
        <w:t>Career break (which was not planned at the start of the course)</w:t>
      </w:r>
      <w:r>
        <w:rPr>
          <w:rFonts w:cstheme="minorHAnsi"/>
          <w:sz w:val="24"/>
          <w:szCs w:val="24"/>
        </w:rPr>
        <w:t>.</w:t>
      </w:r>
    </w:p>
    <w:p w14:paraId="46882E90" w14:textId="77777777" w:rsidR="00101CC5" w:rsidRPr="001D4B4C" w:rsidRDefault="00101CC5" w:rsidP="00101CC5">
      <w:pPr>
        <w:pStyle w:val="ListParagraph"/>
        <w:numPr>
          <w:ilvl w:val="0"/>
          <w:numId w:val="20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1D4B4C">
        <w:rPr>
          <w:rFonts w:cstheme="minorHAnsi"/>
          <w:sz w:val="24"/>
          <w:szCs w:val="24"/>
        </w:rPr>
        <w:t>Long term sickness/injury</w:t>
      </w:r>
      <w:r>
        <w:rPr>
          <w:rFonts w:cstheme="minorHAnsi"/>
          <w:sz w:val="24"/>
          <w:szCs w:val="24"/>
        </w:rPr>
        <w:t>.</w:t>
      </w:r>
    </w:p>
    <w:p w14:paraId="716F1B4F" w14:textId="77777777" w:rsidR="00101CC5" w:rsidRPr="001D4B4C" w:rsidRDefault="00101CC5" w:rsidP="00101CC5">
      <w:pPr>
        <w:pStyle w:val="ListParagraph"/>
        <w:numPr>
          <w:ilvl w:val="0"/>
          <w:numId w:val="20"/>
        </w:numPr>
        <w:spacing w:after="0" w:line="264" w:lineRule="auto"/>
        <w:ind w:left="284" w:hanging="284"/>
        <w:rPr>
          <w:rFonts w:cstheme="minorHAnsi"/>
          <w:sz w:val="24"/>
          <w:szCs w:val="24"/>
        </w:rPr>
      </w:pPr>
      <w:r w:rsidRPr="001D4B4C">
        <w:rPr>
          <w:rFonts w:cstheme="minorHAnsi"/>
          <w:sz w:val="24"/>
          <w:szCs w:val="24"/>
        </w:rPr>
        <w:t>Long term sickness or injury to a family member</w:t>
      </w:r>
      <w:r>
        <w:rPr>
          <w:rFonts w:cstheme="minorHAnsi"/>
          <w:sz w:val="24"/>
          <w:szCs w:val="24"/>
        </w:rPr>
        <w:t>.</w:t>
      </w:r>
    </w:p>
    <w:p w14:paraId="0A9F4A8D" w14:textId="77777777" w:rsidR="00101CC5" w:rsidRPr="00101CC5" w:rsidRDefault="00101CC5" w:rsidP="00101CC5">
      <w:pPr>
        <w:tabs>
          <w:tab w:val="left" w:pos="0"/>
        </w:tabs>
        <w:spacing w:after="0" w:line="264" w:lineRule="auto"/>
        <w:rPr>
          <w:rFonts w:cstheme="minorHAnsi"/>
          <w:sz w:val="24"/>
          <w:szCs w:val="24"/>
        </w:rPr>
      </w:pPr>
    </w:p>
    <w:p w14:paraId="32C7B29A" w14:textId="0F698248" w:rsidR="001D4B4C" w:rsidRDefault="001D4B4C">
      <w:pPr>
        <w:rPr>
          <w:color w:val="0F243E" w:themeColor="text2" w:themeShade="80"/>
        </w:rPr>
      </w:pPr>
      <w:r>
        <w:rPr>
          <w:color w:val="0F243E" w:themeColor="text2" w:themeShade="80"/>
        </w:rPr>
        <w:br w:type="page"/>
      </w:r>
    </w:p>
    <w:p w14:paraId="3A195B7F" w14:textId="77777777" w:rsidR="001D4B4C" w:rsidRDefault="001D4B4C" w:rsidP="001D4B4C">
      <w:pPr>
        <w:spacing w:after="0" w:line="23" w:lineRule="atLeast"/>
        <w:contextualSpacing/>
        <w:jc w:val="center"/>
        <w:rPr>
          <w:b/>
          <w:bCs/>
          <w:color w:val="521A63"/>
          <w:sz w:val="36"/>
          <w:szCs w:val="36"/>
        </w:rPr>
      </w:pPr>
      <w:r w:rsidRPr="00163A34">
        <w:rPr>
          <w:b/>
          <w:bCs/>
          <w:color w:val="521A63"/>
          <w:sz w:val="36"/>
          <w:szCs w:val="36"/>
        </w:rPr>
        <w:lastRenderedPageBreak/>
        <w:t>Paediatric Critical Care Society (PCCS)</w:t>
      </w:r>
    </w:p>
    <w:p w14:paraId="79D7F0E6" w14:textId="3951D542" w:rsidR="001D4B4C" w:rsidRDefault="001D4B4C" w:rsidP="001D4B4C">
      <w:pPr>
        <w:spacing w:after="0" w:line="23" w:lineRule="atLeast"/>
        <w:contextualSpacing/>
        <w:jc w:val="center"/>
        <w:rPr>
          <w:b/>
          <w:bCs/>
          <w:color w:val="521A63"/>
          <w:sz w:val="36"/>
          <w:szCs w:val="36"/>
        </w:rPr>
      </w:pPr>
      <w:r>
        <w:rPr>
          <w:b/>
          <w:bCs/>
          <w:color w:val="521A63"/>
          <w:sz w:val="36"/>
          <w:szCs w:val="36"/>
        </w:rPr>
        <w:t>Deferral Form</w:t>
      </w:r>
    </w:p>
    <w:p w14:paraId="28FB29BB" w14:textId="77777777" w:rsidR="001D4B4C" w:rsidRPr="00AC452D" w:rsidRDefault="001D4B4C" w:rsidP="001D4B4C">
      <w:pPr>
        <w:spacing w:after="0" w:line="23" w:lineRule="atLeast"/>
        <w:contextualSpacing/>
        <w:jc w:val="center"/>
        <w:rPr>
          <w:b/>
          <w:bCs/>
          <w:color w:val="521A63"/>
          <w:sz w:val="24"/>
          <w:szCs w:val="24"/>
        </w:rPr>
      </w:pPr>
    </w:p>
    <w:p w14:paraId="3084B596" w14:textId="77777777" w:rsidR="001D4B4C" w:rsidRDefault="001D4B4C" w:rsidP="001D4B4C">
      <w:pPr>
        <w:spacing w:after="0" w:line="23" w:lineRule="atLeast"/>
        <w:contextualSpacing/>
        <w:rPr>
          <w:sz w:val="24"/>
          <w:szCs w:val="24"/>
        </w:rPr>
      </w:pPr>
      <w:r w:rsidRPr="001D4B4C">
        <w:rPr>
          <w:sz w:val="24"/>
          <w:szCs w:val="24"/>
        </w:rPr>
        <w:t>By signing this contract</w:t>
      </w:r>
      <w:r>
        <w:rPr>
          <w:sz w:val="24"/>
          <w:szCs w:val="24"/>
        </w:rPr>
        <w:t>:</w:t>
      </w:r>
    </w:p>
    <w:p w14:paraId="49A26272" w14:textId="43F5EDDF" w:rsidR="001D4B4C" w:rsidRPr="001D4B4C" w:rsidRDefault="001D4B4C" w:rsidP="001D4B4C">
      <w:pPr>
        <w:pStyle w:val="ListParagraph"/>
        <w:numPr>
          <w:ilvl w:val="0"/>
          <w:numId w:val="21"/>
        </w:numPr>
        <w:spacing w:after="0" w:line="23" w:lineRule="atLeast"/>
        <w:ind w:left="284" w:hanging="284"/>
        <w:rPr>
          <w:sz w:val="24"/>
          <w:szCs w:val="24"/>
        </w:rPr>
      </w:pPr>
      <w:r w:rsidRPr="001D4B4C">
        <w:rPr>
          <w:sz w:val="24"/>
          <w:szCs w:val="24"/>
        </w:rPr>
        <w:t>You</w:t>
      </w:r>
      <w:r w:rsidR="001B2E91">
        <w:rPr>
          <w:sz w:val="24"/>
          <w:szCs w:val="24"/>
        </w:rPr>
        <w:t>,</w:t>
      </w:r>
      <w:r w:rsidRPr="001D4B4C">
        <w:rPr>
          <w:sz w:val="24"/>
          <w:szCs w:val="24"/>
        </w:rPr>
        <w:t xml:space="preserve"> the student</w:t>
      </w:r>
      <w:r w:rsidR="001B2E91">
        <w:rPr>
          <w:sz w:val="24"/>
          <w:szCs w:val="24"/>
        </w:rPr>
        <w:t>,</w:t>
      </w:r>
      <w:r w:rsidRPr="001D4B4C">
        <w:rPr>
          <w:sz w:val="24"/>
          <w:szCs w:val="24"/>
        </w:rPr>
        <w:t xml:space="preserve"> are agreeing to resume your studies by the date you have agreed to. </w:t>
      </w:r>
    </w:p>
    <w:p w14:paraId="34EDAF72" w14:textId="77777777" w:rsidR="001D4B4C" w:rsidRPr="001D4B4C" w:rsidRDefault="001D4B4C" w:rsidP="001D4B4C">
      <w:pPr>
        <w:pStyle w:val="ListParagraph"/>
        <w:numPr>
          <w:ilvl w:val="0"/>
          <w:numId w:val="21"/>
        </w:numPr>
        <w:spacing w:after="0" w:line="23" w:lineRule="atLeast"/>
        <w:ind w:left="284" w:hanging="284"/>
        <w:rPr>
          <w:sz w:val="24"/>
          <w:szCs w:val="24"/>
        </w:rPr>
      </w:pPr>
      <w:r w:rsidRPr="001D4B4C">
        <w:rPr>
          <w:sz w:val="24"/>
          <w:szCs w:val="24"/>
        </w:rPr>
        <w:t xml:space="preserve">Extensions beyond this time frame will only normally be granted in exceptional circumstances. </w:t>
      </w:r>
    </w:p>
    <w:p w14:paraId="5DB7B276" w14:textId="1D7070DF" w:rsidR="00D81F80" w:rsidRPr="001D4B4C" w:rsidRDefault="001D4B4C" w:rsidP="001D4B4C">
      <w:pPr>
        <w:pStyle w:val="ListParagraph"/>
        <w:numPr>
          <w:ilvl w:val="0"/>
          <w:numId w:val="21"/>
        </w:numPr>
        <w:spacing w:after="0" w:line="23" w:lineRule="atLeast"/>
        <w:ind w:left="284" w:hanging="284"/>
        <w:rPr>
          <w:sz w:val="24"/>
          <w:szCs w:val="24"/>
        </w:rPr>
      </w:pPr>
      <w:r w:rsidRPr="001D4B4C">
        <w:rPr>
          <w:sz w:val="24"/>
          <w:szCs w:val="24"/>
        </w:rPr>
        <w:t>If you do not resume your studies by the agreed date, you may be liable to fee reclamation as per your Trust’s study leave policy.</w:t>
      </w:r>
    </w:p>
    <w:p w14:paraId="0703D847" w14:textId="0EA8FCEF" w:rsidR="001D4B4C" w:rsidRPr="00101CC5" w:rsidRDefault="001D4B4C" w:rsidP="001D4B4C">
      <w:pPr>
        <w:pStyle w:val="ListParagraph"/>
        <w:numPr>
          <w:ilvl w:val="0"/>
          <w:numId w:val="21"/>
        </w:numPr>
        <w:spacing w:after="0" w:line="23" w:lineRule="atLeast"/>
        <w:ind w:left="284" w:hanging="284"/>
        <w:rPr>
          <w:color w:val="0F243E" w:themeColor="text2" w:themeShade="80"/>
        </w:rPr>
      </w:pPr>
      <w:r w:rsidRPr="001D4B4C">
        <w:rPr>
          <w:sz w:val="24"/>
          <w:szCs w:val="24"/>
        </w:rPr>
        <w:t>If your Trust policy requires it, you may have to complete their relevant paperwork also.</w:t>
      </w:r>
    </w:p>
    <w:p w14:paraId="5B6CEB65" w14:textId="5F2BE2FB" w:rsidR="00101CC5" w:rsidRPr="00101CC5" w:rsidRDefault="00101CC5" w:rsidP="001D4B4C">
      <w:pPr>
        <w:pStyle w:val="ListParagraph"/>
        <w:numPr>
          <w:ilvl w:val="0"/>
          <w:numId w:val="21"/>
        </w:numPr>
        <w:spacing w:after="0" w:line="23" w:lineRule="atLeast"/>
        <w:ind w:left="284" w:hanging="284"/>
        <w:rPr>
          <w:sz w:val="24"/>
          <w:szCs w:val="24"/>
        </w:rPr>
      </w:pPr>
      <w:r w:rsidRPr="00101CC5">
        <w:rPr>
          <w:sz w:val="24"/>
          <w:szCs w:val="24"/>
        </w:rPr>
        <w:t>This form should be held locally</w:t>
      </w:r>
      <w:r>
        <w:rPr>
          <w:sz w:val="24"/>
          <w:szCs w:val="24"/>
        </w:rPr>
        <w:t xml:space="preserve">. </w:t>
      </w:r>
    </w:p>
    <w:p w14:paraId="45D6EC6A" w14:textId="77777777" w:rsidR="00D81F80" w:rsidRPr="00FA1311" w:rsidRDefault="00D81F80" w:rsidP="0040648E">
      <w:pPr>
        <w:spacing w:after="0" w:line="23" w:lineRule="atLeast"/>
        <w:contextualSpacing/>
        <w:jc w:val="center"/>
        <w:rPr>
          <w:color w:val="0F243E" w:themeColor="text2" w:themeShade="80"/>
        </w:rPr>
      </w:pPr>
    </w:p>
    <w:tbl>
      <w:tblPr>
        <w:tblStyle w:val="TableGrid"/>
        <w:tblW w:w="10485" w:type="dxa"/>
        <w:tblBorders>
          <w:top w:val="single" w:sz="4" w:space="0" w:color="521A63"/>
          <w:left w:val="single" w:sz="4" w:space="0" w:color="521A63"/>
          <w:bottom w:val="single" w:sz="4" w:space="0" w:color="521A63"/>
          <w:right w:val="single" w:sz="4" w:space="0" w:color="521A63"/>
          <w:insideH w:val="single" w:sz="4" w:space="0" w:color="521A63"/>
          <w:insideV w:val="single" w:sz="4" w:space="0" w:color="521A63"/>
        </w:tblBorders>
        <w:tblLook w:val="04A0" w:firstRow="1" w:lastRow="0" w:firstColumn="1" w:lastColumn="0" w:noHBand="0" w:noVBand="1"/>
      </w:tblPr>
      <w:tblGrid>
        <w:gridCol w:w="3681"/>
        <w:gridCol w:w="6804"/>
      </w:tblGrid>
      <w:tr w:rsidR="007D6B7B" w:rsidRPr="00C85CF2" w14:paraId="339188AC" w14:textId="77777777" w:rsidTr="007D6B7B">
        <w:trPr>
          <w:trHeight w:val="540"/>
        </w:trPr>
        <w:tc>
          <w:tcPr>
            <w:tcW w:w="10485" w:type="dxa"/>
            <w:gridSpan w:val="2"/>
            <w:shd w:val="clear" w:color="auto" w:fill="E6C6F0"/>
          </w:tcPr>
          <w:p w14:paraId="50E67133" w14:textId="18A2C02E" w:rsidR="007D6B7B" w:rsidRPr="001B2E91" w:rsidRDefault="00EA5B33" w:rsidP="0040648E">
            <w:pPr>
              <w:spacing w:line="23" w:lineRule="atLeast"/>
              <w:contextualSpacing/>
              <w:rPr>
                <w:b/>
                <w:bCs/>
                <w:sz w:val="40"/>
                <w:szCs w:val="40"/>
              </w:rPr>
            </w:pPr>
            <w:r>
              <w:rPr>
                <w:noProof/>
                <w:color w:val="0F243E" w:themeColor="text2" w:themeShade="8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5C42E2" wp14:editId="55C4D62D">
                      <wp:simplePos x="0" y="0"/>
                      <wp:positionH relativeFrom="column">
                        <wp:posOffset>-1198198</wp:posOffset>
                      </wp:positionH>
                      <wp:positionV relativeFrom="paragraph">
                        <wp:posOffset>5398786</wp:posOffset>
                      </wp:positionV>
                      <wp:extent cx="241222" cy="274804"/>
                      <wp:effectExtent l="0" t="0" r="2603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222" cy="2748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EE5724" id="Rectangle 4" o:spid="_x0000_s1026" style="position:absolute;margin-left:-94.35pt;margin-top:425.1pt;width:19pt;height:21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" fillcolor="#4f81bd [3204]" strokecolor="#243f60 [1604]" strokeweight="2pt"/>
                  </w:pict>
                </mc:Fallback>
              </mc:AlternateContent>
            </w:r>
            <w:r w:rsidR="007D6B7B" w:rsidRPr="002F2E3C">
              <w:rPr>
                <w:b/>
                <w:bCs/>
                <w:sz w:val="40"/>
                <w:szCs w:val="40"/>
              </w:rPr>
              <w:t>A</w:t>
            </w:r>
            <w:r w:rsidR="007D6B7B">
              <w:rPr>
                <w:b/>
                <w:bCs/>
                <w:sz w:val="40"/>
                <w:szCs w:val="40"/>
              </w:rPr>
              <w:t xml:space="preserve">.  </w:t>
            </w:r>
            <w:r w:rsidR="001D4B4C">
              <w:rPr>
                <w:b/>
                <w:bCs/>
                <w:sz w:val="40"/>
                <w:szCs w:val="40"/>
              </w:rPr>
              <w:t>Student Details</w:t>
            </w:r>
          </w:p>
        </w:tc>
      </w:tr>
      <w:tr w:rsidR="007D6B7B" w:rsidRPr="00C85CF2" w14:paraId="5CA51D36" w14:textId="77777777" w:rsidTr="00B813C9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7134EB79" w14:textId="5838ECE7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7D6B7B">
              <w:rPr>
                <w:b/>
                <w:bCs/>
                <w:sz w:val="24"/>
                <w:szCs w:val="24"/>
              </w:rPr>
              <w:t>Full Name:</w:t>
            </w:r>
          </w:p>
        </w:tc>
        <w:sdt>
          <w:sdtPr>
            <w:rPr>
              <w:sz w:val="24"/>
              <w:szCs w:val="24"/>
            </w:rPr>
            <w:id w:val="550585617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163A7B9E" w14:textId="2D056099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7A7D4F10" w14:textId="77777777" w:rsidTr="00B813C9">
        <w:trPr>
          <w:trHeight w:val="329"/>
        </w:trPr>
        <w:tc>
          <w:tcPr>
            <w:tcW w:w="3681" w:type="dxa"/>
            <w:tcBorders>
              <w:bottom w:val="single" w:sz="4" w:space="0" w:color="521A63"/>
            </w:tcBorders>
            <w:shd w:val="clear" w:color="auto" w:fill="E6C6F0"/>
          </w:tcPr>
          <w:p w14:paraId="455E7F07" w14:textId="3C0DFC05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7D6B7B">
              <w:rPr>
                <w:b/>
                <w:bCs/>
                <w:sz w:val="24"/>
                <w:szCs w:val="24"/>
              </w:rPr>
              <w:t>Job Title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465734280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553C0449" w14:textId="6A80A1BD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28A8107D" w14:textId="77777777" w:rsidTr="00B813C9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344F2441" w14:textId="36783174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Profession:</w:t>
            </w:r>
          </w:p>
        </w:tc>
        <w:sdt>
          <w:sdtPr>
            <w:rPr>
              <w:sz w:val="24"/>
              <w:szCs w:val="24"/>
            </w:rPr>
            <w:id w:val="-5675910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5B2EACCD" w14:textId="7D351817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5839190B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528D40FC" w14:textId="6BCC744C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Hospital:</w:t>
            </w:r>
          </w:p>
        </w:tc>
        <w:sdt>
          <w:sdtPr>
            <w:rPr>
              <w:sz w:val="24"/>
              <w:szCs w:val="24"/>
            </w:rPr>
            <w:id w:val="-126548951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1002D885" w14:textId="6EC921C6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4AFB1320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7815752D" w14:textId="0F36D4B7" w:rsid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Ward Department:</w:t>
            </w:r>
          </w:p>
        </w:tc>
        <w:sdt>
          <w:sdtPr>
            <w:rPr>
              <w:sz w:val="24"/>
              <w:szCs w:val="24"/>
            </w:rPr>
            <w:id w:val="753477010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6A3D4132" w14:textId="51F479FD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AC6156" w14:textId="77777777" w:rsidR="007D6B7B" w:rsidRDefault="007D6B7B" w:rsidP="0040648E">
      <w:pPr>
        <w:spacing w:after="0" w:line="23" w:lineRule="atLeast"/>
        <w:contextualSpacing/>
      </w:pPr>
    </w:p>
    <w:tbl>
      <w:tblPr>
        <w:tblStyle w:val="TableGrid"/>
        <w:tblW w:w="10485" w:type="dxa"/>
        <w:tblBorders>
          <w:top w:val="single" w:sz="4" w:space="0" w:color="521A63"/>
          <w:left w:val="single" w:sz="4" w:space="0" w:color="521A63"/>
          <w:bottom w:val="single" w:sz="4" w:space="0" w:color="521A63"/>
          <w:right w:val="single" w:sz="4" w:space="0" w:color="521A63"/>
          <w:insideH w:val="single" w:sz="4" w:space="0" w:color="521A63"/>
          <w:insideV w:val="single" w:sz="4" w:space="0" w:color="521A63"/>
        </w:tblBorders>
        <w:tblLook w:val="04A0" w:firstRow="1" w:lastRow="0" w:firstColumn="1" w:lastColumn="0" w:noHBand="0" w:noVBand="1"/>
      </w:tblPr>
      <w:tblGrid>
        <w:gridCol w:w="3681"/>
        <w:gridCol w:w="6804"/>
      </w:tblGrid>
      <w:tr w:rsidR="007D6B7B" w:rsidRPr="007D6B7B" w14:paraId="00B04223" w14:textId="77777777" w:rsidTr="004C18DF">
        <w:trPr>
          <w:trHeight w:val="540"/>
        </w:trPr>
        <w:tc>
          <w:tcPr>
            <w:tcW w:w="10485" w:type="dxa"/>
            <w:gridSpan w:val="2"/>
            <w:shd w:val="clear" w:color="auto" w:fill="E6C6F0"/>
          </w:tcPr>
          <w:p w14:paraId="5F70AD2B" w14:textId="1ACC29C8" w:rsidR="007D6B7B" w:rsidRPr="001B2E91" w:rsidRDefault="007D6B7B" w:rsidP="0040648E">
            <w:pPr>
              <w:spacing w:line="23" w:lineRule="atLeast"/>
              <w:contextualSpacing/>
              <w:rPr>
                <w:b/>
                <w:bCs/>
                <w:sz w:val="40"/>
                <w:szCs w:val="40"/>
              </w:rPr>
            </w:pPr>
            <w:r>
              <w:rPr>
                <w:noProof/>
                <w:color w:val="0F243E" w:themeColor="text2" w:themeShade="8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26DCF3" wp14:editId="32F71093">
                      <wp:simplePos x="0" y="0"/>
                      <wp:positionH relativeFrom="column">
                        <wp:posOffset>-1198198</wp:posOffset>
                      </wp:positionH>
                      <wp:positionV relativeFrom="paragraph">
                        <wp:posOffset>5398786</wp:posOffset>
                      </wp:positionV>
                      <wp:extent cx="241222" cy="274804"/>
                      <wp:effectExtent l="0" t="0" r="2603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222" cy="2748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C8FF" id="Rectangle 5" o:spid="_x0000_s1026" style="position:absolute;margin-left:-94.35pt;margin-top:425.1pt;width:19pt;height:21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bCs/>
                <w:sz w:val="40"/>
                <w:szCs w:val="40"/>
              </w:rPr>
              <w:t>B.  Module Information</w:t>
            </w:r>
          </w:p>
        </w:tc>
      </w:tr>
      <w:tr w:rsidR="007D6B7B" w:rsidRPr="00C85CF2" w14:paraId="25683DB3" w14:textId="77777777" w:rsidTr="00B813C9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04E5E154" w14:textId="422DD4C5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7D6B7B">
              <w:rPr>
                <w:b/>
                <w:bCs/>
                <w:sz w:val="24"/>
                <w:szCs w:val="24"/>
              </w:rPr>
              <w:t>Course Title:</w:t>
            </w:r>
          </w:p>
        </w:tc>
        <w:sdt>
          <w:sdtPr>
            <w:rPr>
              <w:sz w:val="24"/>
              <w:szCs w:val="24"/>
            </w:rPr>
            <w:id w:val="-1985996709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0202183B" w14:textId="518AE591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0D8DAD57" w14:textId="77777777" w:rsidTr="00B813C9">
        <w:trPr>
          <w:trHeight w:val="329"/>
        </w:trPr>
        <w:tc>
          <w:tcPr>
            <w:tcW w:w="3681" w:type="dxa"/>
            <w:tcBorders>
              <w:bottom w:val="single" w:sz="4" w:space="0" w:color="521A63"/>
            </w:tcBorders>
            <w:shd w:val="clear" w:color="auto" w:fill="E6C6F0"/>
          </w:tcPr>
          <w:p w14:paraId="2B13C151" w14:textId="3D6A83D0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7D6B7B">
              <w:rPr>
                <w:b/>
                <w:bCs/>
                <w:sz w:val="24"/>
                <w:szCs w:val="24"/>
              </w:rPr>
              <w:t>Level of Paediatric Critical Care:</w:t>
            </w:r>
          </w:p>
        </w:tc>
        <w:sdt>
          <w:sdtPr>
            <w:rPr>
              <w:sz w:val="24"/>
              <w:szCs w:val="24"/>
            </w:rPr>
            <w:id w:val="1768343080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2FEC0BCE" w14:textId="2C661CE3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09E4BE00" w14:textId="77777777" w:rsidTr="00B813C9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0F3F8B5F" w14:textId="1A60F667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7D6B7B">
              <w:rPr>
                <w:b/>
                <w:bCs/>
                <w:sz w:val="24"/>
                <w:szCs w:val="24"/>
              </w:rPr>
              <w:t>Start Date of Course:</w:t>
            </w:r>
          </w:p>
        </w:tc>
        <w:sdt>
          <w:sdtPr>
            <w:rPr>
              <w:sz w:val="24"/>
              <w:szCs w:val="24"/>
            </w:rPr>
            <w:id w:val="456458627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13D267CC" w14:textId="211076DE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1397F2D4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2759C504" w14:textId="7B5A3302" w:rsidR="007D6B7B" w:rsidRPr="007D6B7B" w:rsidRDefault="007D6B7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7D6B7B">
              <w:rPr>
                <w:b/>
                <w:bCs/>
                <w:sz w:val="24"/>
                <w:szCs w:val="24"/>
              </w:rPr>
              <w:t>End Date of Course:</w:t>
            </w:r>
          </w:p>
        </w:tc>
        <w:sdt>
          <w:sdtPr>
            <w:rPr>
              <w:sz w:val="24"/>
              <w:szCs w:val="24"/>
            </w:rPr>
            <w:id w:val="-1786271277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39E7FB14" w14:textId="2DA41DEC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4812828B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474B6A35" w14:textId="24D526EC" w:rsidR="007D6B7B" w:rsidRPr="007D6B7B" w:rsidRDefault="001D4B4C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Proportion of PCC course attended:</w:t>
            </w:r>
          </w:p>
        </w:tc>
        <w:sdt>
          <w:sdtPr>
            <w:rPr>
              <w:sz w:val="24"/>
              <w:szCs w:val="24"/>
            </w:rPr>
            <w:id w:val="-1313950704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33366020" w14:textId="18514D40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4B4C" w:rsidRPr="00C85CF2" w14:paraId="590D761E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4AFCF452" w14:textId="164542AD" w:rsidR="001D4B4C" w:rsidRPr="007D6B7B" w:rsidRDefault="001D4B4C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Proportion of PCC assessment completed:</w:t>
            </w:r>
          </w:p>
        </w:tc>
        <w:sdt>
          <w:sdtPr>
            <w:rPr>
              <w:sz w:val="24"/>
              <w:szCs w:val="24"/>
            </w:rPr>
            <w:id w:val="-115907678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6535B92A" w14:textId="41B6A332" w:rsidR="001D4B4C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76A" w:rsidRPr="00C85CF2" w14:paraId="015E6C69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3B7CB204" w14:textId="22CCD92A" w:rsidR="0061376A" w:rsidRDefault="0077520B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declared, r</w:t>
            </w:r>
            <w:r w:rsidR="0061376A">
              <w:rPr>
                <w:b/>
                <w:bCs/>
                <w:sz w:val="24"/>
                <w:szCs w:val="24"/>
              </w:rPr>
              <w:t>eason for deferral (including supporting evidence):</w:t>
            </w:r>
          </w:p>
        </w:tc>
        <w:sdt>
          <w:sdtPr>
            <w:rPr>
              <w:sz w:val="24"/>
              <w:szCs w:val="24"/>
            </w:rPr>
            <w:id w:val="495008177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39C623F6" w14:textId="49F18CFC" w:rsidR="0061376A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B7B" w:rsidRPr="00C85CF2" w14:paraId="3FCF43CE" w14:textId="77777777" w:rsidTr="00B813C9">
        <w:trPr>
          <w:trHeight w:val="352"/>
        </w:trPr>
        <w:tc>
          <w:tcPr>
            <w:tcW w:w="3681" w:type="dxa"/>
            <w:shd w:val="clear" w:color="auto" w:fill="E6C6F0"/>
          </w:tcPr>
          <w:p w14:paraId="4B15E7AF" w14:textId="22C987E2" w:rsidR="00B813C9" w:rsidRPr="007D6B7B" w:rsidRDefault="001D4B4C" w:rsidP="001D4B4C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1D4B4C">
              <w:rPr>
                <w:b/>
                <w:bCs/>
                <w:sz w:val="24"/>
                <w:szCs w:val="24"/>
              </w:rPr>
              <w:t>Agreed length of Deferral/ expected date of resumption of studies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054656148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shd w:val="clear" w:color="auto" w:fill="auto"/>
              </w:tcPr>
              <w:p w14:paraId="22660B61" w14:textId="44C17F4E" w:rsidR="007D6B7B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03ADD6" w14:textId="04DF1645" w:rsidR="006E7C6F" w:rsidRDefault="006E7C6F" w:rsidP="0040648E">
      <w:pPr>
        <w:spacing w:after="0" w:line="23" w:lineRule="atLeast"/>
        <w:contextualSpacing/>
        <w:jc w:val="center"/>
        <w:rPr>
          <w:color w:val="0F243E" w:themeColor="text2" w:themeShade="80"/>
        </w:rPr>
      </w:pPr>
    </w:p>
    <w:tbl>
      <w:tblPr>
        <w:tblStyle w:val="TableGrid"/>
        <w:tblW w:w="10485" w:type="dxa"/>
        <w:tblBorders>
          <w:top w:val="single" w:sz="4" w:space="0" w:color="521A63"/>
          <w:left w:val="single" w:sz="4" w:space="0" w:color="521A63"/>
          <w:bottom w:val="single" w:sz="4" w:space="0" w:color="521A63"/>
          <w:right w:val="single" w:sz="4" w:space="0" w:color="521A63"/>
          <w:insideH w:val="single" w:sz="4" w:space="0" w:color="521A63"/>
          <w:insideV w:val="single" w:sz="4" w:space="0" w:color="521A63"/>
        </w:tblBorders>
        <w:tblLook w:val="04A0" w:firstRow="1" w:lastRow="0" w:firstColumn="1" w:lastColumn="0" w:noHBand="0" w:noVBand="1"/>
      </w:tblPr>
      <w:tblGrid>
        <w:gridCol w:w="3681"/>
        <w:gridCol w:w="2551"/>
        <w:gridCol w:w="2552"/>
        <w:gridCol w:w="1701"/>
      </w:tblGrid>
      <w:tr w:rsidR="0040648E" w:rsidRPr="007D6B7B" w14:paraId="57ACEF1B" w14:textId="77777777" w:rsidTr="004C18DF">
        <w:trPr>
          <w:trHeight w:val="540"/>
        </w:trPr>
        <w:tc>
          <w:tcPr>
            <w:tcW w:w="10485" w:type="dxa"/>
            <w:gridSpan w:val="4"/>
            <w:shd w:val="clear" w:color="auto" w:fill="E6C6F0"/>
          </w:tcPr>
          <w:p w14:paraId="79EEC29D" w14:textId="77A89C4C" w:rsidR="0040648E" w:rsidRPr="001D4B4C" w:rsidRDefault="0040648E" w:rsidP="0040648E">
            <w:pPr>
              <w:spacing w:line="23" w:lineRule="atLeast"/>
              <w:contextualSpacing/>
              <w:rPr>
                <w:b/>
                <w:bCs/>
                <w:sz w:val="40"/>
                <w:szCs w:val="40"/>
              </w:rPr>
            </w:pPr>
            <w:r>
              <w:rPr>
                <w:noProof/>
                <w:color w:val="0F243E" w:themeColor="text2" w:themeShade="8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96F54" wp14:editId="31D0DD95">
                      <wp:simplePos x="0" y="0"/>
                      <wp:positionH relativeFrom="column">
                        <wp:posOffset>-1198198</wp:posOffset>
                      </wp:positionH>
                      <wp:positionV relativeFrom="paragraph">
                        <wp:posOffset>5398786</wp:posOffset>
                      </wp:positionV>
                      <wp:extent cx="241222" cy="274804"/>
                      <wp:effectExtent l="0" t="0" r="26035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222" cy="2748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164A7" id="Rectangle 8" o:spid="_x0000_s1026" style="position:absolute;margin-left:-94.35pt;margin-top:425.1pt;width:19pt;height:21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bCs/>
                <w:sz w:val="40"/>
                <w:szCs w:val="40"/>
              </w:rPr>
              <w:t xml:space="preserve">C.  </w:t>
            </w:r>
            <w:r w:rsidR="001D4B4C">
              <w:rPr>
                <w:b/>
                <w:bCs/>
                <w:sz w:val="40"/>
                <w:szCs w:val="40"/>
              </w:rPr>
              <w:t>Request Agreed By</w:t>
            </w:r>
          </w:p>
        </w:tc>
      </w:tr>
      <w:tr w:rsidR="00AC452D" w:rsidRPr="00C85CF2" w14:paraId="1073E189" w14:textId="77777777" w:rsidTr="00CB0724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2469ACA9" w14:textId="780633CB" w:rsidR="00AC452D" w:rsidRPr="000120EA" w:rsidRDefault="00AC452D" w:rsidP="0040648E">
            <w:pPr>
              <w:spacing w:line="23" w:lineRule="atLeast"/>
              <w:rPr>
                <w:b/>
                <w:bCs/>
                <w:sz w:val="24"/>
              </w:rPr>
            </w:pPr>
            <w:r w:rsidRPr="000120EA">
              <w:rPr>
                <w:b/>
                <w:bCs/>
                <w:sz w:val="24"/>
              </w:rPr>
              <w:t>Job Title:</w:t>
            </w:r>
          </w:p>
        </w:tc>
        <w:tc>
          <w:tcPr>
            <w:tcW w:w="2551" w:type="dxa"/>
            <w:tcBorders>
              <w:left w:val="single" w:sz="4" w:space="0" w:color="521A63"/>
            </w:tcBorders>
            <w:shd w:val="clear" w:color="auto" w:fill="E6C6F0"/>
          </w:tcPr>
          <w:p w14:paraId="3193C101" w14:textId="20FDF161" w:rsidR="00AC452D" w:rsidRPr="000120EA" w:rsidRDefault="00AC452D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0120EA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552" w:type="dxa"/>
            <w:tcBorders>
              <w:left w:val="single" w:sz="4" w:space="0" w:color="521A63"/>
            </w:tcBorders>
            <w:shd w:val="clear" w:color="auto" w:fill="E6C6F0"/>
          </w:tcPr>
          <w:p w14:paraId="55D684BC" w14:textId="77777777" w:rsidR="00AC452D" w:rsidRPr="000120EA" w:rsidRDefault="00AC452D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 w:rsidRPr="000120EA">
              <w:rPr>
                <w:b/>
                <w:bCs/>
                <w:sz w:val="24"/>
                <w:szCs w:val="24"/>
              </w:rPr>
              <w:t>Signature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521A63"/>
            </w:tcBorders>
            <w:shd w:val="clear" w:color="auto" w:fill="E6C6F0"/>
          </w:tcPr>
          <w:p w14:paraId="0511A1AB" w14:textId="470A5DF1" w:rsidR="00AC452D" w:rsidRPr="000120EA" w:rsidRDefault="00AC452D" w:rsidP="0040648E">
            <w:pPr>
              <w:spacing w:line="23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AC452D" w:rsidRPr="00C85CF2" w14:paraId="66EF829C" w14:textId="77777777" w:rsidTr="00CB0724">
        <w:trPr>
          <w:trHeight w:val="570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205DB235" w14:textId="07C00627" w:rsidR="00AC452D" w:rsidRPr="00BA6F25" w:rsidRDefault="00AC452D" w:rsidP="0040648E">
            <w:pPr>
              <w:spacing w:line="23" w:lineRule="atLeast"/>
              <w:rPr>
                <w:b/>
                <w:bCs/>
                <w:sz w:val="24"/>
              </w:rPr>
            </w:pPr>
            <w:r w:rsidRPr="00BA6F25">
              <w:rPr>
                <w:b/>
                <w:bCs/>
                <w:sz w:val="24"/>
              </w:rPr>
              <w:t>Learner</w:t>
            </w:r>
          </w:p>
        </w:tc>
        <w:tc>
          <w:tcPr>
            <w:tcW w:w="2551" w:type="dxa"/>
            <w:tcBorders>
              <w:left w:val="single" w:sz="4" w:space="0" w:color="521A63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29335811"/>
              <w:placeholder>
                <w:docPart w:val="DefaultPlaceholder_-1854013440"/>
              </w:placeholder>
              <w:showingPlcHdr/>
            </w:sdtPr>
            <w:sdtContent>
              <w:p w14:paraId="3F808E06" w14:textId="26DAC996" w:rsidR="00AC452D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962470540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0141BB9A" w14:textId="5B37F15F" w:rsidR="00AC452D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2882556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458A5519" w14:textId="6DA1D516" w:rsidR="00AC452D" w:rsidRPr="00C85CF2" w:rsidRDefault="00CB0724" w:rsidP="0040648E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452D" w:rsidRPr="00C85CF2" w14:paraId="7C3354BA" w14:textId="77777777" w:rsidTr="00CB0724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0D729568" w14:textId="5CD17E63" w:rsidR="00AC452D" w:rsidRPr="00BA6F25" w:rsidRDefault="00AC452D" w:rsidP="000120EA">
            <w:pPr>
              <w:spacing w:line="23" w:lineRule="atLeast"/>
              <w:rPr>
                <w:b/>
                <w:bCs/>
                <w:sz w:val="24"/>
              </w:rPr>
            </w:pPr>
            <w:r w:rsidRPr="00BA6F25">
              <w:rPr>
                <w:b/>
                <w:bCs/>
                <w:sz w:val="24"/>
              </w:rPr>
              <w:t>Department Manager/Matron</w:t>
            </w:r>
          </w:p>
        </w:tc>
        <w:tc>
          <w:tcPr>
            <w:tcW w:w="2551" w:type="dxa"/>
            <w:tcBorders>
              <w:left w:val="single" w:sz="4" w:space="0" w:color="521A63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550342953"/>
              <w:placeholder>
                <w:docPart w:val="DefaultPlaceholder_-1854013440"/>
              </w:placeholder>
              <w:showingPlcHdr/>
            </w:sdtPr>
            <w:sdtContent>
              <w:p w14:paraId="6A45025A" w14:textId="32744B65" w:rsidR="00AC452D" w:rsidRPr="00C85CF2" w:rsidRDefault="00CB0724" w:rsidP="000120EA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9437136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149C469A" w14:textId="739926B7" w:rsidR="00AC452D" w:rsidRPr="00C85CF2" w:rsidRDefault="00CB0724" w:rsidP="000120EA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4283987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7FDA7E7C" w14:textId="6AE26779" w:rsidR="00AC452D" w:rsidRPr="00C85CF2" w:rsidRDefault="00CB0724" w:rsidP="000120EA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452D" w:rsidRPr="00C85CF2" w14:paraId="09B29B66" w14:textId="77777777" w:rsidTr="00CB0724">
        <w:trPr>
          <w:trHeight w:val="329"/>
        </w:trPr>
        <w:tc>
          <w:tcPr>
            <w:tcW w:w="3681" w:type="dxa"/>
            <w:tcBorders>
              <w:right w:val="single" w:sz="4" w:space="0" w:color="521A63"/>
            </w:tcBorders>
            <w:shd w:val="clear" w:color="auto" w:fill="E6C6F0"/>
          </w:tcPr>
          <w:p w14:paraId="05FBFC7D" w14:textId="66A6BE35" w:rsidR="00AC452D" w:rsidRPr="00BA6F25" w:rsidRDefault="00AC452D" w:rsidP="000120EA">
            <w:pPr>
              <w:spacing w:line="23" w:lineRule="atLeast"/>
              <w:rPr>
                <w:b/>
                <w:bCs/>
                <w:sz w:val="24"/>
              </w:rPr>
            </w:pPr>
            <w:r w:rsidRPr="00BA6F25">
              <w:rPr>
                <w:b/>
                <w:bCs/>
                <w:sz w:val="24"/>
              </w:rPr>
              <w:t>Course Lead</w:t>
            </w:r>
          </w:p>
        </w:tc>
        <w:tc>
          <w:tcPr>
            <w:tcW w:w="2551" w:type="dxa"/>
            <w:tcBorders>
              <w:left w:val="single" w:sz="4" w:space="0" w:color="521A63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0868552"/>
              <w:placeholder>
                <w:docPart w:val="DefaultPlaceholder_-1854013440"/>
              </w:placeholder>
              <w:showingPlcHdr/>
            </w:sdtPr>
            <w:sdtContent>
              <w:p w14:paraId="2F120BD2" w14:textId="327D3B9B" w:rsidR="00AC452D" w:rsidRPr="00C85CF2" w:rsidRDefault="00CB0724" w:rsidP="000120EA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009910612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1B27C5A6" w14:textId="5F6DCF61" w:rsidR="00AC452D" w:rsidRPr="00C85CF2" w:rsidRDefault="00CB0724" w:rsidP="000120EA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0175699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tcBorders>
                  <w:left w:val="single" w:sz="4" w:space="0" w:color="521A63"/>
                </w:tcBorders>
                <w:shd w:val="clear" w:color="auto" w:fill="auto"/>
              </w:tcPr>
              <w:p w14:paraId="625C4AE8" w14:textId="6455E417" w:rsidR="00AC452D" w:rsidRPr="00C85CF2" w:rsidRDefault="00CB0724" w:rsidP="000120EA">
                <w:pPr>
                  <w:spacing w:line="23" w:lineRule="atLeast"/>
                  <w:contextualSpacing/>
                  <w:rPr>
                    <w:sz w:val="24"/>
                    <w:szCs w:val="24"/>
                  </w:rPr>
                </w:pPr>
                <w:r w:rsidRPr="003A56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4ECD93" w14:textId="4439122E" w:rsidR="006B78FB" w:rsidRPr="00BA6F25" w:rsidRDefault="006B78FB" w:rsidP="0040648E">
      <w:pPr>
        <w:spacing w:after="0" w:line="23" w:lineRule="atLeast"/>
        <w:contextualSpacing/>
        <w:rPr>
          <w:sz w:val="16"/>
          <w:szCs w:val="16"/>
        </w:rPr>
      </w:pPr>
    </w:p>
    <w:sectPr w:rsidR="006B78FB" w:rsidRPr="00BA6F25" w:rsidSect="00EA5B33">
      <w:headerReference w:type="default" r:id="rId8"/>
      <w:footerReference w:type="default" r:id="rId9"/>
      <w:pgSz w:w="11906" w:h="16838"/>
      <w:pgMar w:top="544" w:right="720" w:bottom="720" w:left="720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1B4A" w14:textId="77777777" w:rsidR="002E66F1" w:rsidRDefault="002E66F1" w:rsidP="00FD3362">
      <w:pPr>
        <w:spacing w:after="0" w:line="240" w:lineRule="auto"/>
      </w:pPr>
      <w:r>
        <w:separator/>
      </w:r>
    </w:p>
  </w:endnote>
  <w:endnote w:type="continuationSeparator" w:id="0">
    <w:p w14:paraId="198BA480" w14:textId="77777777" w:rsidR="002E66F1" w:rsidRDefault="002E66F1" w:rsidP="00FD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291"/>
      <w:gridCol w:w="3489"/>
    </w:tblGrid>
    <w:tr w:rsidR="00163A34" w:rsidRPr="00163A34" w14:paraId="6E67CE59" w14:textId="77777777" w:rsidTr="00675568">
      <w:trPr>
        <w:trHeight w:val="426"/>
      </w:trPr>
      <w:tc>
        <w:tcPr>
          <w:tcW w:w="3686" w:type="dxa"/>
          <w:vAlign w:val="center"/>
        </w:tcPr>
        <w:p w14:paraId="561DE598" w14:textId="77777777" w:rsidR="00675568" w:rsidRPr="002A20F4" w:rsidRDefault="00675568" w:rsidP="00675568">
          <w:pPr>
            <w:pStyle w:val="Footer"/>
            <w:rPr>
              <w:color w:val="521A63"/>
              <w:sz w:val="20"/>
              <w:szCs w:val="20"/>
            </w:rPr>
          </w:pPr>
          <w:r w:rsidRPr="002A20F4">
            <w:rPr>
              <w:color w:val="521A63"/>
              <w:sz w:val="20"/>
              <w:szCs w:val="20"/>
            </w:rPr>
            <w:t>Paediatric Critical Care Society</w:t>
          </w:r>
        </w:p>
        <w:p w14:paraId="53FDDDE5" w14:textId="77777777" w:rsidR="00675568" w:rsidRDefault="00675568" w:rsidP="00675568">
          <w:pPr>
            <w:pStyle w:val="Footer"/>
            <w:rPr>
              <w:color w:val="521A63"/>
              <w:sz w:val="20"/>
              <w:szCs w:val="20"/>
            </w:rPr>
          </w:pPr>
          <w:r w:rsidRPr="002A20F4">
            <w:rPr>
              <w:color w:val="521A63"/>
              <w:sz w:val="20"/>
              <w:szCs w:val="20"/>
            </w:rPr>
            <w:t>Version 1</w:t>
          </w:r>
          <w:r>
            <w:rPr>
              <w:color w:val="521A63"/>
              <w:sz w:val="20"/>
              <w:szCs w:val="20"/>
            </w:rPr>
            <w:t>1</w:t>
          </w:r>
          <w:r w:rsidRPr="002A20F4">
            <w:rPr>
              <w:color w:val="521A63"/>
              <w:sz w:val="20"/>
              <w:szCs w:val="20"/>
            </w:rPr>
            <w:t xml:space="preserve">.23 </w:t>
          </w:r>
        </w:p>
        <w:p w14:paraId="7EF9BA04" w14:textId="4D3686B0" w:rsidR="00533212" w:rsidRPr="0046509D" w:rsidRDefault="00675568" w:rsidP="00675568">
          <w:pPr>
            <w:pStyle w:val="Footer"/>
            <w:rPr>
              <w:sz w:val="24"/>
              <w:szCs w:val="24"/>
            </w:rPr>
          </w:pPr>
          <w:r w:rsidRPr="002A20F4">
            <w:rPr>
              <w:color w:val="521A63"/>
              <w:sz w:val="20"/>
              <w:szCs w:val="20"/>
            </w:rPr>
            <w:t>Review 1</w:t>
          </w:r>
          <w:r>
            <w:rPr>
              <w:color w:val="521A63"/>
              <w:sz w:val="20"/>
              <w:szCs w:val="20"/>
            </w:rPr>
            <w:t>1</w:t>
          </w:r>
          <w:r w:rsidRPr="002A20F4">
            <w:rPr>
              <w:color w:val="521A63"/>
              <w:sz w:val="20"/>
              <w:szCs w:val="20"/>
            </w:rPr>
            <w:t>.26</w:t>
          </w:r>
        </w:p>
      </w:tc>
      <w:tc>
        <w:tcPr>
          <w:tcW w:w="3291" w:type="dxa"/>
          <w:vAlign w:val="center"/>
        </w:tcPr>
        <w:sdt>
          <w:sdtPr>
            <w:rPr>
              <w:sz w:val="24"/>
              <w:szCs w:val="24"/>
            </w:rPr>
            <w:id w:val="17045455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4"/>
                  <w:szCs w:val="24"/>
                </w:rPr>
                <w:id w:val="62289405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8B62ED9" w14:textId="0A59849F" w:rsidR="002E66F1" w:rsidRPr="0046509D" w:rsidRDefault="002E66F1" w:rsidP="00EA5B33">
                  <w:pPr>
                    <w:pStyle w:val="Footer"/>
                    <w:jc w:val="center"/>
                    <w:rPr>
                      <w:sz w:val="24"/>
                      <w:szCs w:val="24"/>
                    </w:rPr>
                  </w:pPr>
                  <w:r w:rsidRPr="0046509D">
                    <w:rPr>
                      <w:color w:val="521A63"/>
                      <w:sz w:val="24"/>
                      <w:szCs w:val="24"/>
                    </w:rPr>
                    <w:t>Page</w:t>
                  </w:r>
                  <w:r w:rsidRPr="0046509D">
                    <w:rPr>
                      <w:b/>
                      <w:color w:val="521A63"/>
                      <w:sz w:val="24"/>
                      <w:szCs w:val="24"/>
                    </w:rPr>
                    <w:t xml:space="preserve"> </w:t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fldChar w:fldCharType="begin"/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instrText xml:space="preserve"> PAGE </w:instrText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fldChar w:fldCharType="separate"/>
                  </w:r>
                  <w:r w:rsidR="002000A9" w:rsidRPr="0046509D">
                    <w:rPr>
                      <w:b/>
                      <w:bCs/>
                      <w:noProof/>
                      <w:color w:val="521A63"/>
                      <w:sz w:val="24"/>
                      <w:szCs w:val="24"/>
                    </w:rPr>
                    <w:t>2</w:t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fldChar w:fldCharType="end"/>
                  </w:r>
                  <w:r w:rsidRPr="0046509D">
                    <w:rPr>
                      <w:color w:val="521A63"/>
                      <w:sz w:val="24"/>
                      <w:szCs w:val="24"/>
                    </w:rPr>
                    <w:t xml:space="preserve"> of </w:t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fldChar w:fldCharType="begin"/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instrText xml:space="preserve"> NUMPAGES  </w:instrText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fldChar w:fldCharType="separate"/>
                  </w:r>
                  <w:r w:rsidR="002000A9" w:rsidRPr="0046509D">
                    <w:rPr>
                      <w:b/>
                      <w:bCs/>
                      <w:noProof/>
                      <w:color w:val="521A63"/>
                      <w:sz w:val="24"/>
                      <w:szCs w:val="24"/>
                    </w:rPr>
                    <w:t>3</w:t>
                  </w:r>
                  <w:r w:rsidRPr="0046509D">
                    <w:rPr>
                      <w:b/>
                      <w:bCs/>
                      <w:color w:val="521A63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489" w:type="dxa"/>
          <w:vAlign w:val="center"/>
        </w:tcPr>
        <w:p w14:paraId="07C9394F" w14:textId="77777777" w:rsidR="00675568" w:rsidRPr="002A20F4" w:rsidRDefault="00675568" w:rsidP="00675568">
          <w:pPr>
            <w:pStyle w:val="Footer"/>
            <w:jc w:val="right"/>
            <w:rPr>
              <w:color w:val="521A63"/>
              <w:sz w:val="20"/>
              <w:szCs w:val="20"/>
            </w:rPr>
          </w:pPr>
          <w:r w:rsidRPr="002A20F4">
            <w:rPr>
              <w:color w:val="521A63"/>
              <w:sz w:val="20"/>
              <w:szCs w:val="20"/>
            </w:rPr>
            <w:t>Reviewed by:</w:t>
          </w:r>
        </w:p>
        <w:p w14:paraId="4DA84312" w14:textId="77777777" w:rsidR="00675568" w:rsidRDefault="00675568" w:rsidP="00675568">
          <w:pPr>
            <w:pStyle w:val="Footer"/>
            <w:jc w:val="right"/>
            <w:rPr>
              <w:color w:val="521A63"/>
              <w:sz w:val="20"/>
              <w:szCs w:val="20"/>
            </w:rPr>
          </w:pPr>
          <w:proofErr w:type="spellStart"/>
          <w:proofErr w:type="gramStart"/>
          <w:r w:rsidRPr="002A20F4">
            <w:rPr>
              <w:color w:val="521A63"/>
              <w:sz w:val="20"/>
              <w:szCs w:val="20"/>
            </w:rPr>
            <w:t>A.Ledsham</w:t>
          </w:r>
          <w:proofErr w:type="spellEnd"/>
          <w:proofErr w:type="gramEnd"/>
          <w:r w:rsidRPr="002A20F4">
            <w:rPr>
              <w:color w:val="521A63"/>
              <w:sz w:val="20"/>
              <w:szCs w:val="20"/>
            </w:rPr>
            <w:t>, UH</w:t>
          </w:r>
          <w:r>
            <w:rPr>
              <w:color w:val="521A63"/>
              <w:sz w:val="20"/>
              <w:szCs w:val="20"/>
            </w:rPr>
            <w:t xml:space="preserve"> </w:t>
          </w:r>
          <w:r w:rsidRPr="002A20F4">
            <w:rPr>
              <w:color w:val="521A63"/>
              <w:sz w:val="20"/>
              <w:szCs w:val="20"/>
            </w:rPr>
            <w:t>Southampton NHS FT</w:t>
          </w:r>
        </w:p>
        <w:p w14:paraId="21986502" w14:textId="4B21EC4B" w:rsidR="002E66F1" w:rsidRPr="0046509D" w:rsidRDefault="00675568" w:rsidP="00675568">
          <w:pPr>
            <w:pStyle w:val="Footer"/>
            <w:jc w:val="right"/>
            <w:rPr>
              <w:color w:val="521A63"/>
              <w:sz w:val="24"/>
              <w:szCs w:val="24"/>
            </w:rPr>
          </w:pPr>
          <w:r>
            <w:rPr>
              <w:color w:val="521A63"/>
              <w:sz w:val="20"/>
              <w:szCs w:val="20"/>
            </w:rPr>
            <w:t>FCNE, UH Bristol &amp; Weston NHS FT</w:t>
          </w:r>
        </w:p>
      </w:tc>
    </w:tr>
  </w:tbl>
  <w:p w14:paraId="1F641742" w14:textId="77777777" w:rsidR="002E66F1" w:rsidRPr="00BE1AAD" w:rsidRDefault="002E66F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D9F2" w14:textId="77777777" w:rsidR="002E66F1" w:rsidRDefault="002E66F1" w:rsidP="00FD3362">
      <w:pPr>
        <w:spacing w:after="0" w:line="240" w:lineRule="auto"/>
      </w:pPr>
      <w:r>
        <w:separator/>
      </w:r>
    </w:p>
  </w:footnote>
  <w:footnote w:type="continuationSeparator" w:id="0">
    <w:p w14:paraId="69B88D06" w14:textId="77777777" w:rsidR="002E66F1" w:rsidRDefault="002E66F1" w:rsidP="00FD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3"/>
      <w:gridCol w:w="5203"/>
    </w:tblGrid>
    <w:tr w:rsidR="002E66F1" w14:paraId="513BE9B4" w14:textId="77777777" w:rsidTr="007A1B63">
      <w:tc>
        <w:tcPr>
          <w:tcW w:w="5341" w:type="dxa"/>
        </w:tcPr>
        <w:p w14:paraId="34CABF26" w14:textId="5D062CC4" w:rsidR="002E66F1" w:rsidRDefault="00163A34" w:rsidP="0096500A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50F0532A" wp14:editId="2EB344AE">
                <wp:extent cx="1431544" cy="540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54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</w:tcPr>
        <w:p w14:paraId="6113D76A" w14:textId="5FF00543" w:rsidR="002E66F1" w:rsidRDefault="002E66F1" w:rsidP="00FD3362">
          <w:pPr>
            <w:pStyle w:val="Header"/>
            <w:jc w:val="right"/>
          </w:pPr>
        </w:p>
      </w:tc>
    </w:tr>
  </w:tbl>
  <w:p w14:paraId="02818353" w14:textId="26E549B1" w:rsidR="002E66F1" w:rsidRDefault="00FA1311" w:rsidP="00FA1311">
    <w:pPr>
      <w:pStyle w:val="Header"/>
      <w:tabs>
        <w:tab w:val="clear" w:pos="4513"/>
        <w:tab w:val="clear" w:pos="9026"/>
        <w:tab w:val="left" w:pos="41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7B"/>
    <w:multiLevelType w:val="hybridMultilevel"/>
    <w:tmpl w:val="9078C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FF8"/>
    <w:multiLevelType w:val="hybridMultilevel"/>
    <w:tmpl w:val="43A0E5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E39"/>
    <w:multiLevelType w:val="hybridMultilevel"/>
    <w:tmpl w:val="CF825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1BE"/>
    <w:multiLevelType w:val="hybridMultilevel"/>
    <w:tmpl w:val="441A11FC"/>
    <w:lvl w:ilvl="0" w:tplc="682827F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465635"/>
    <w:multiLevelType w:val="hybridMultilevel"/>
    <w:tmpl w:val="02CE17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3C2"/>
    <w:multiLevelType w:val="hybridMultilevel"/>
    <w:tmpl w:val="A0EC2C38"/>
    <w:lvl w:ilvl="0" w:tplc="81FC08B6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>
      <w:start w:val="1"/>
      <w:numFmt w:val="lowerRoman"/>
      <w:lvlText w:val="%3."/>
      <w:lvlJc w:val="right"/>
      <w:pPr>
        <w:ind w:left="3780" w:hanging="180"/>
      </w:pPr>
    </w:lvl>
    <w:lvl w:ilvl="3" w:tplc="0809000F">
      <w:start w:val="1"/>
      <w:numFmt w:val="decimal"/>
      <w:lvlText w:val="%4."/>
      <w:lvlJc w:val="left"/>
      <w:pPr>
        <w:ind w:left="4500" w:hanging="360"/>
      </w:pPr>
    </w:lvl>
    <w:lvl w:ilvl="4" w:tplc="08090019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23F0DE9"/>
    <w:multiLevelType w:val="hybridMultilevel"/>
    <w:tmpl w:val="9ABEE1C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46A26D0"/>
    <w:multiLevelType w:val="hybridMultilevel"/>
    <w:tmpl w:val="7E90B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4567D"/>
    <w:multiLevelType w:val="hybridMultilevel"/>
    <w:tmpl w:val="8FC04A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6102"/>
    <w:multiLevelType w:val="hybridMultilevel"/>
    <w:tmpl w:val="BFE07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688B"/>
    <w:multiLevelType w:val="hybridMultilevel"/>
    <w:tmpl w:val="2376C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5D26"/>
    <w:multiLevelType w:val="hybridMultilevel"/>
    <w:tmpl w:val="724674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5A25"/>
    <w:multiLevelType w:val="hybridMultilevel"/>
    <w:tmpl w:val="28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0AB8"/>
    <w:multiLevelType w:val="hybridMultilevel"/>
    <w:tmpl w:val="E0E4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978D7"/>
    <w:multiLevelType w:val="hybridMultilevel"/>
    <w:tmpl w:val="5754CA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04E"/>
    <w:multiLevelType w:val="hybridMultilevel"/>
    <w:tmpl w:val="019C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5F1A"/>
    <w:multiLevelType w:val="hybridMultilevel"/>
    <w:tmpl w:val="72FCA6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A391C"/>
    <w:multiLevelType w:val="hybridMultilevel"/>
    <w:tmpl w:val="C8FE6E04"/>
    <w:lvl w:ilvl="0" w:tplc="08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3C37EE5"/>
    <w:multiLevelType w:val="hybridMultilevel"/>
    <w:tmpl w:val="ACD29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16D07"/>
    <w:multiLevelType w:val="hybridMultilevel"/>
    <w:tmpl w:val="E96A2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F6145"/>
    <w:multiLevelType w:val="hybridMultilevel"/>
    <w:tmpl w:val="B63EDA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52A62"/>
    <w:multiLevelType w:val="hybridMultilevel"/>
    <w:tmpl w:val="42BC73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B64F0"/>
    <w:multiLevelType w:val="hybridMultilevel"/>
    <w:tmpl w:val="3D5071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D1355"/>
    <w:multiLevelType w:val="hybridMultilevel"/>
    <w:tmpl w:val="C044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6125">
    <w:abstractNumId w:val="13"/>
  </w:num>
  <w:num w:numId="2" w16cid:durableId="833448213">
    <w:abstractNumId w:val="18"/>
  </w:num>
  <w:num w:numId="3" w16cid:durableId="384567201">
    <w:abstractNumId w:val="19"/>
  </w:num>
  <w:num w:numId="4" w16cid:durableId="168182445">
    <w:abstractNumId w:val="7"/>
  </w:num>
  <w:num w:numId="5" w16cid:durableId="1911690838">
    <w:abstractNumId w:val="0"/>
  </w:num>
  <w:num w:numId="6" w16cid:durableId="463234277">
    <w:abstractNumId w:val="8"/>
  </w:num>
  <w:num w:numId="7" w16cid:durableId="2127769383">
    <w:abstractNumId w:val="1"/>
  </w:num>
  <w:num w:numId="8" w16cid:durableId="1862015566">
    <w:abstractNumId w:val="14"/>
  </w:num>
  <w:num w:numId="9" w16cid:durableId="1497451610">
    <w:abstractNumId w:val="20"/>
  </w:num>
  <w:num w:numId="10" w16cid:durableId="1795054300">
    <w:abstractNumId w:val="22"/>
  </w:num>
  <w:num w:numId="11" w16cid:durableId="969672302">
    <w:abstractNumId w:val="9"/>
  </w:num>
  <w:num w:numId="12" w16cid:durableId="1213006131">
    <w:abstractNumId w:val="16"/>
  </w:num>
  <w:num w:numId="13" w16cid:durableId="1814592127">
    <w:abstractNumId w:val="11"/>
  </w:num>
  <w:num w:numId="14" w16cid:durableId="1515873797">
    <w:abstractNumId w:val="2"/>
  </w:num>
  <w:num w:numId="15" w16cid:durableId="1497842593">
    <w:abstractNumId w:val="21"/>
  </w:num>
  <w:num w:numId="16" w16cid:durableId="729890044">
    <w:abstractNumId w:val="5"/>
  </w:num>
  <w:num w:numId="17" w16cid:durableId="1716080020">
    <w:abstractNumId w:val="4"/>
  </w:num>
  <w:num w:numId="18" w16cid:durableId="35467960">
    <w:abstractNumId w:val="10"/>
  </w:num>
  <w:num w:numId="19" w16cid:durableId="1669098138">
    <w:abstractNumId w:val="3"/>
  </w:num>
  <w:num w:numId="20" w16cid:durableId="194196172">
    <w:abstractNumId w:val="23"/>
  </w:num>
  <w:num w:numId="21" w16cid:durableId="1774982159">
    <w:abstractNumId w:val="12"/>
  </w:num>
  <w:num w:numId="22" w16cid:durableId="199126177">
    <w:abstractNumId w:val="6"/>
  </w:num>
  <w:num w:numId="23" w16cid:durableId="811404244">
    <w:abstractNumId w:val="17"/>
  </w:num>
  <w:num w:numId="24" w16cid:durableId="1449741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vZBIvYz27RuLc8hMlnsAGee59SVunytXV5sg77DP1Xq/mOSjK1hc+XDfTZ3laNOSq9259bDaOo72dZr3Zv4Nkg==" w:salt="kbErrnWar7g19jhcxW7ycQ=="/>
  <w:defaultTabStop w:val="720"/>
  <w:characterSpacingControl w:val="doNotCompress"/>
  <w:hdrShapeDefaults>
    <o:shapedefaults v:ext="edit" spidmax="4300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C9"/>
    <w:rsid w:val="000120EA"/>
    <w:rsid w:val="000E7260"/>
    <w:rsid w:val="000F58D1"/>
    <w:rsid w:val="00101CC5"/>
    <w:rsid w:val="00105187"/>
    <w:rsid w:val="0015797A"/>
    <w:rsid w:val="00163A34"/>
    <w:rsid w:val="0017036D"/>
    <w:rsid w:val="001750A0"/>
    <w:rsid w:val="0017535F"/>
    <w:rsid w:val="0019520A"/>
    <w:rsid w:val="001953D1"/>
    <w:rsid w:val="001A5EAB"/>
    <w:rsid w:val="001B2E91"/>
    <w:rsid w:val="001D30E0"/>
    <w:rsid w:val="001D4B4C"/>
    <w:rsid w:val="001E2F14"/>
    <w:rsid w:val="001E39D4"/>
    <w:rsid w:val="002000A9"/>
    <w:rsid w:val="00247DB5"/>
    <w:rsid w:val="00282A26"/>
    <w:rsid w:val="002E66F1"/>
    <w:rsid w:val="00320F74"/>
    <w:rsid w:val="00334DA8"/>
    <w:rsid w:val="003606F3"/>
    <w:rsid w:val="00367633"/>
    <w:rsid w:val="003722ED"/>
    <w:rsid w:val="00372CC1"/>
    <w:rsid w:val="00375957"/>
    <w:rsid w:val="003E6828"/>
    <w:rsid w:val="003F2D3D"/>
    <w:rsid w:val="0040648E"/>
    <w:rsid w:val="004146AD"/>
    <w:rsid w:val="0046509D"/>
    <w:rsid w:val="00531A0D"/>
    <w:rsid w:val="00533212"/>
    <w:rsid w:val="00555585"/>
    <w:rsid w:val="00563EB9"/>
    <w:rsid w:val="005758C9"/>
    <w:rsid w:val="00576B6F"/>
    <w:rsid w:val="0061376A"/>
    <w:rsid w:val="006332E9"/>
    <w:rsid w:val="00646E0B"/>
    <w:rsid w:val="00675568"/>
    <w:rsid w:val="0068732A"/>
    <w:rsid w:val="006B78FB"/>
    <w:rsid w:val="006D178B"/>
    <w:rsid w:val="006E7C6F"/>
    <w:rsid w:val="00703537"/>
    <w:rsid w:val="0070446E"/>
    <w:rsid w:val="007063A3"/>
    <w:rsid w:val="00735B6D"/>
    <w:rsid w:val="007713CB"/>
    <w:rsid w:val="0077520B"/>
    <w:rsid w:val="00793923"/>
    <w:rsid w:val="007A1B63"/>
    <w:rsid w:val="007A35E0"/>
    <w:rsid w:val="007D2EB4"/>
    <w:rsid w:val="007D6872"/>
    <w:rsid w:val="007D6B7B"/>
    <w:rsid w:val="007E6B05"/>
    <w:rsid w:val="008300F9"/>
    <w:rsid w:val="008420D3"/>
    <w:rsid w:val="00876AF1"/>
    <w:rsid w:val="00884D67"/>
    <w:rsid w:val="008C58F3"/>
    <w:rsid w:val="008F09A1"/>
    <w:rsid w:val="00926832"/>
    <w:rsid w:val="0096500A"/>
    <w:rsid w:val="00967963"/>
    <w:rsid w:val="009728C6"/>
    <w:rsid w:val="00A337B3"/>
    <w:rsid w:val="00A82EE3"/>
    <w:rsid w:val="00A9073C"/>
    <w:rsid w:val="00A9131E"/>
    <w:rsid w:val="00AC452D"/>
    <w:rsid w:val="00AD2EA8"/>
    <w:rsid w:val="00AD57E7"/>
    <w:rsid w:val="00AE0088"/>
    <w:rsid w:val="00AE12DF"/>
    <w:rsid w:val="00AF4289"/>
    <w:rsid w:val="00B3157E"/>
    <w:rsid w:val="00B45BB0"/>
    <w:rsid w:val="00B813C9"/>
    <w:rsid w:val="00BA6F25"/>
    <w:rsid w:val="00BE1AAD"/>
    <w:rsid w:val="00BF2CD8"/>
    <w:rsid w:val="00C50323"/>
    <w:rsid w:val="00C60631"/>
    <w:rsid w:val="00CB0724"/>
    <w:rsid w:val="00D176FF"/>
    <w:rsid w:val="00D359C4"/>
    <w:rsid w:val="00D37406"/>
    <w:rsid w:val="00D65D9A"/>
    <w:rsid w:val="00D81F80"/>
    <w:rsid w:val="00D86384"/>
    <w:rsid w:val="00DA01B1"/>
    <w:rsid w:val="00DE3C7C"/>
    <w:rsid w:val="00DF516A"/>
    <w:rsid w:val="00E07576"/>
    <w:rsid w:val="00E4722D"/>
    <w:rsid w:val="00E51861"/>
    <w:rsid w:val="00EA2716"/>
    <w:rsid w:val="00EA5B33"/>
    <w:rsid w:val="00F0662E"/>
    <w:rsid w:val="00F3127B"/>
    <w:rsid w:val="00F32EA9"/>
    <w:rsid w:val="00F424C9"/>
    <w:rsid w:val="00F42B75"/>
    <w:rsid w:val="00F6563B"/>
    <w:rsid w:val="00F7542B"/>
    <w:rsid w:val="00F7688D"/>
    <w:rsid w:val="00FA1311"/>
    <w:rsid w:val="00FB6137"/>
    <w:rsid w:val="00FB71D4"/>
    <w:rsid w:val="00FD3362"/>
    <w:rsid w:val="00FE04A3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BA33CC7"/>
  <w15:docId w15:val="{66013441-E259-465F-99AA-60E834B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8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62"/>
  </w:style>
  <w:style w:type="paragraph" w:styleId="Footer">
    <w:name w:val="footer"/>
    <w:basedOn w:val="Normal"/>
    <w:link w:val="FooterChar"/>
    <w:uiPriority w:val="99"/>
    <w:unhideWhenUsed/>
    <w:rsid w:val="00FD3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62"/>
  </w:style>
  <w:style w:type="table" w:styleId="TableGrid">
    <w:name w:val="Table Grid"/>
    <w:basedOn w:val="TableNormal"/>
    <w:uiPriority w:val="59"/>
    <w:rsid w:val="00FD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755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75568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C577-FD5D-464C-ADA1-6D8DA7C91725}"/>
      </w:docPartPr>
      <w:docPartBody>
        <w:p w:rsidR="00A93D30" w:rsidRDefault="00A93D30">
          <w:r w:rsidRPr="003A56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30"/>
    <w:rsid w:val="00A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D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531A-EC9F-4302-B1A2-28DDAD63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McCall, Matthew</dc:creator>
  <cp:lastModifiedBy>Matthew McCall</cp:lastModifiedBy>
  <cp:revision>23</cp:revision>
  <cp:lastPrinted>2023-05-18T10:52:00Z</cp:lastPrinted>
  <dcterms:created xsi:type="dcterms:W3CDTF">2023-09-07T07:57:00Z</dcterms:created>
  <dcterms:modified xsi:type="dcterms:W3CDTF">2023-11-09T12:41:00Z</dcterms:modified>
</cp:coreProperties>
</file>